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AD7C06" w14:textId="77777777" w:rsidR="009F48E0" w:rsidRPr="009F48E0" w:rsidRDefault="009F48E0" w:rsidP="009F48E0">
      <w:pPr>
        <w:pBdr>
          <w:top w:val="single" w:sz="4" w:space="10" w:color="5B9BD5" w:themeColor="accent1"/>
          <w:bottom w:val="single" w:sz="4" w:space="10" w:color="5B9BD5" w:themeColor="accent1"/>
        </w:pBdr>
        <w:spacing w:before="360" w:after="360" w:line="259" w:lineRule="auto"/>
        <w:ind w:left="864" w:right="864"/>
        <w:jc w:val="center"/>
        <w:rPr>
          <w:rFonts w:eastAsiaTheme="minorHAnsi"/>
          <w:b/>
          <w:iCs/>
          <w:color w:val="4472C4" w:themeColor="accent5"/>
          <w:szCs w:val="24"/>
        </w:rPr>
      </w:pPr>
      <w:r w:rsidRPr="009F48E0">
        <w:rPr>
          <w:rFonts w:eastAsiaTheme="minorHAnsi"/>
          <w:b/>
          <w:iCs/>
          <w:color w:val="4472C4" w:themeColor="accent5"/>
          <w:szCs w:val="24"/>
        </w:rPr>
        <w:t>NOTICE OF POSITION VACANCY</w:t>
      </w:r>
    </w:p>
    <w:p w14:paraId="4D7BCB58" w14:textId="3875F8AC" w:rsidR="009F48E0" w:rsidRPr="009F48E0" w:rsidRDefault="00BE7D02" w:rsidP="009F48E0">
      <w:pPr>
        <w:spacing w:after="160" w:line="259" w:lineRule="auto"/>
        <w:jc w:val="center"/>
        <w:rPr>
          <w:rFonts w:eastAsiaTheme="minorHAnsi"/>
          <w:b/>
          <w:color w:val="0070C0"/>
          <w:sz w:val="28"/>
          <w:szCs w:val="28"/>
        </w:rPr>
      </w:pPr>
      <w:r>
        <w:rPr>
          <w:rFonts w:eastAsiaTheme="minorHAnsi"/>
          <w:b/>
          <w:color w:val="0070C0"/>
          <w:sz w:val="28"/>
          <w:szCs w:val="28"/>
        </w:rPr>
        <w:t>ACCOUNTING ASSISTANT</w:t>
      </w:r>
    </w:p>
    <w:p w14:paraId="01E8B4CA" w14:textId="2A3332AF" w:rsidR="009F48E0" w:rsidRPr="009F48E0" w:rsidRDefault="009F48E0" w:rsidP="009F48E0">
      <w:pPr>
        <w:rPr>
          <w:rFonts w:eastAsiaTheme="minorHAnsi"/>
          <w:b/>
          <w:szCs w:val="24"/>
        </w:rPr>
      </w:pPr>
      <w:r w:rsidRPr="009F48E0">
        <w:rPr>
          <w:rFonts w:eastAsiaTheme="minorHAnsi"/>
          <w:b/>
          <w:sz w:val="28"/>
          <w:szCs w:val="28"/>
        </w:rPr>
        <w:t xml:space="preserve">    </w:t>
      </w:r>
      <w:r w:rsidRPr="009F48E0">
        <w:rPr>
          <w:rFonts w:eastAsiaTheme="minorHAnsi"/>
          <w:b/>
          <w:szCs w:val="24"/>
        </w:rPr>
        <w:t xml:space="preserve">POSITION TITLE:  </w:t>
      </w:r>
      <w:r w:rsidRPr="009F48E0">
        <w:rPr>
          <w:rFonts w:eastAsiaTheme="minorHAnsi"/>
          <w:b/>
          <w:szCs w:val="24"/>
        </w:rPr>
        <w:tab/>
      </w:r>
      <w:r w:rsidRPr="009F48E0">
        <w:rPr>
          <w:rFonts w:eastAsiaTheme="minorHAnsi"/>
          <w:b/>
          <w:szCs w:val="24"/>
        </w:rPr>
        <w:tab/>
      </w:r>
      <w:r w:rsidRPr="009F48E0">
        <w:rPr>
          <w:rFonts w:eastAsiaTheme="minorHAnsi"/>
          <w:b/>
          <w:szCs w:val="24"/>
        </w:rPr>
        <w:tab/>
      </w:r>
      <w:r w:rsidR="00BE7D02">
        <w:rPr>
          <w:rFonts w:eastAsiaTheme="minorHAnsi"/>
          <w:b/>
          <w:szCs w:val="24"/>
        </w:rPr>
        <w:t>Accounting Assistant</w:t>
      </w:r>
    </w:p>
    <w:p w14:paraId="35F56987" w14:textId="0DAA397E" w:rsidR="000C24A6" w:rsidRPr="00567724" w:rsidRDefault="00DB130C" w:rsidP="00567724">
      <w:pPr>
        <w:rPr>
          <w:rFonts w:eastAsiaTheme="minorHAnsi"/>
          <w:b/>
          <w:szCs w:val="24"/>
        </w:rPr>
      </w:pPr>
      <w:r>
        <w:rPr>
          <w:rFonts w:eastAsiaTheme="minorHAnsi"/>
          <w:b/>
          <w:szCs w:val="24"/>
        </w:rPr>
        <w:t xml:space="preserve">     RECRUITMENT DATES:</w:t>
      </w:r>
      <w:r>
        <w:rPr>
          <w:rFonts w:eastAsiaTheme="minorHAnsi"/>
          <w:b/>
          <w:szCs w:val="24"/>
        </w:rPr>
        <w:tab/>
      </w:r>
      <w:r>
        <w:rPr>
          <w:rFonts w:eastAsiaTheme="minorHAnsi"/>
          <w:b/>
          <w:szCs w:val="24"/>
        </w:rPr>
        <w:tab/>
      </w:r>
      <w:r w:rsidR="00BE7D02">
        <w:rPr>
          <w:rFonts w:eastAsiaTheme="minorHAnsi"/>
          <w:b/>
          <w:szCs w:val="24"/>
        </w:rPr>
        <w:t>August 3</w:t>
      </w:r>
      <w:r w:rsidR="00062986">
        <w:rPr>
          <w:rFonts w:eastAsiaTheme="minorHAnsi"/>
          <w:b/>
          <w:szCs w:val="24"/>
        </w:rPr>
        <w:t xml:space="preserve"> – </w:t>
      </w:r>
      <w:r w:rsidR="00BE7D02">
        <w:rPr>
          <w:rFonts w:eastAsiaTheme="minorHAnsi"/>
          <w:b/>
          <w:szCs w:val="24"/>
        </w:rPr>
        <w:t>17</w:t>
      </w:r>
      <w:r w:rsidR="00A7406F">
        <w:rPr>
          <w:rFonts w:eastAsiaTheme="minorHAnsi"/>
          <w:b/>
          <w:szCs w:val="24"/>
        </w:rPr>
        <w:t>, 2026</w:t>
      </w:r>
      <w:r w:rsidR="00332D58">
        <w:rPr>
          <w:rFonts w:eastAsiaTheme="minorHAnsi"/>
          <w:b/>
          <w:szCs w:val="24"/>
        </w:rPr>
        <w:t xml:space="preserve"> </w:t>
      </w:r>
    </w:p>
    <w:p w14:paraId="70F44F75" w14:textId="77777777" w:rsidR="009F48E0" w:rsidRPr="009F48E0" w:rsidRDefault="009F48E0" w:rsidP="009F48E0">
      <w:pPr>
        <w:rPr>
          <w:rFonts w:eastAsiaTheme="minorHAnsi"/>
          <w:szCs w:val="24"/>
        </w:rPr>
      </w:pPr>
      <w:r w:rsidRPr="009F48E0">
        <w:rPr>
          <w:rFonts w:eastAsiaTheme="minorHAnsi"/>
          <w:szCs w:val="24"/>
        </w:rPr>
        <w:t xml:space="preserve">     </w:t>
      </w:r>
      <w:r w:rsidRPr="009F48E0">
        <w:rPr>
          <w:rFonts w:eastAsiaTheme="minorHAnsi"/>
          <w:b/>
          <w:szCs w:val="24"/>
        </w:rPr>
        <w:t>SALARY</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Pr>
          <w:rFonts w:eastAsiaTheme="minorHAnsi"/>
          <w:szCs w:val="24"/>
        </w:rPr>
        <w:tab/>
      </w:r>
      <w:r w:rsidRPr="009F48E0">
        <w:rPr>
          <w:rFonts w:eastAsiaTheme="minorHAnsi"/>
          <w:b/>
          <w:szCs w:val="24"/>
        </w:rPr>
        <w:t xml:space="preserve">Depending On Experience   </w:t>
      </w:r>
    </w:p>
    <w:p w14:paraId="67993E7A" w14:textId="7B724388" w:rsidR="009F48E0" w:rsidRPr="009F48E0" w:rsidRDefault="009F48E0" w:rsidP="009F48E0">
      <w:pPr>
        <w:rPr>
          <w:rFonts w:eastAsiaTheme="minorHAnsi"/>
          <w:szCs w:val="24"/>
        </w:rPr>
      </w:pPr>
      <w:r w:rsidRPr="009F48E0">
        <w:rPr>
          <w:rFonts w:eastAsiaTheme="minorHAnsi"/>
          <w:szCs w:val="24"/>
        </w:rPr>
        <w:t xml:space="preserve">     </w:t>
      </w:r>
      <w:r w:rsidRPr="009F48E0">
        <w:rPr>
          <w:rFonts w:eastAsiaTheme="minorHAnsi"/>
          <w:b/>
          <w:szCs w:val="24"/>
        </w:rPr>
        <w:t>JOB TYPE</w:t>
      </w:r>
      <w:r w:rsidRPr="009F48E0">
        <w:rPr>
          <w:rFonts w:eastAsiaTheme="minorHAnsi"/>
          <w:szCs w:val="24"/>
        </w:rPr>
        <w:t xml:space="preserve">:  </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00412E05">
        <w:rPr>
          <w:rFonts w:eastAsiaTheme="minorHAnsi"/>
          <w:b/>
          <w:szCs w:val="24"/>
        </w:rPr>
        <w:t>Full-Time</w:t>
      </w:r>
    </w:p>
    <w:p w14:paraId="7CFEBBA3" w14:textId="77777777" w:rsidR="009F48E0" w:rsidRPr="009F48E0" w:rsidRDefault="009F48E0" w:rsidP="009F48E0">
      <w:pPr>
        <w:rPr>
          <w:rFonts w:eastAsiaTheme="minorHAnsi"/>
          <w:b/>
          <w:szCs w:val="24"/>
        </w:rPr>
      </w:pPr>
      <w:r w:rsidRPr="009F48E0">
        <w:rPr>
          <w:rFonts w:eastAsiaTheme="minorHAnsi"/>
          <w:szCs w:val="24"/>
        </w:rPr>
        <w:t xml:space="preserve">     </w:t>
      </w:r>
      <w:r w:rsidRPr="009F48E0">
        <w:rPr>
          <w:rFonts w:eastAsiaTheme="minorHAnsi"/>
          <w:b/>
          <w:szCs w:val="24"/>
        </w:rPr>
        <w:t>LOCATION</w:t>
      </w:r>
      <w:r w:rsidRPr="009F48E0">
        <w:rPr>
          <w:rFonts w:eastAsiaTheme="minorHAnsi"/>
          <w:szCs w:val="24"/>
        </w:rPr>
        <w:t>:</w:t>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szCs w:val="24"/>
        </w:rPr>
        <w:tab/>
      </w:r>
      <w:r w:rsidRPr="009F48E0">
        <w:rPr>
          <w:rFonts w:eastAsiaTheme="minorHAnsi"/>
          <w:b/>
          <w:szCs w:val="24"/>
        </w:rPr>
        <w:t>Canton Municipal Utilities (CMU)</w:t>
      </w:r>
    </w:p>
    <w:p w14:paraId="53715CF1" w14:textId="77777777" w:rsidR="009B6C23" w:rsidRDefault="009B6C23" w:rsidP="005069F3">
      <w:pPr>
        <w:pStyle w:val="NoSpacing"/>
        <w:ind w:firstLine="720"/>
        <w:jc w:val="center"/>
        <w:rPr>
          <w:rFonts w:ascii="Garamond" w:hAnsi="Garamond"/>
          <w:b/>
          <w:sz w:val="16"/>
          <w:szCs w:val="16"/>
        </w:rPr>
      </w:pPr>
    </w:p>
    <w:p w14:paraId="3F0765CA" w14:textId="77777777" w:rsidR="009B6C23" w:rsidRDefault="009B6C23" w:rsidP="005069F3">
      <w:pPr>
        <w:pStyle w:val="NoSpacing"/>
        <w:ind w:firstLine="720"/>
        <w:jc w:val="center"/>
        <w:rPr>
          <w:rFonts w:ascii="Garamond" w:hAnsi="Garamond"/>
          <w:b/>
          <w:sz w:val="16"/>
          <w:szCs w:val="16"/>
        </w:rPr>
      </w:pPr>
    </w:p>
    <w:p w14:paraId="2B6BA6E4" w14:textId="00509BFD" w:rsidR="009B6C23" w:rsidRPr="00082BF3" w:rsidRDefault="00BE7D02" w:rsidP="009B6C23">
      <w:pPr>
        <w:rPr>
          <w:szCs w:val="24"/>
        </w:rPr>
      </w:pPr>
      <w:r>
        <w:rPr>
          <w:color w:val="000000"/>
          <w:szCs w:val="24"/>
        </w:rPr>
        <w:t xml:space="preserve"> </w:t>
      </w:r>
      <w:r w:rsidRPr="00BE7D02">
        <w:rPr>
          <w:color w:val="000000"/>
          <w:szCs w:val="24"/>
        </w:rPr>
        <w:t xml:space="preserve">The Accounting Assistant will keep financial records, prepare reports, and update financial information. The Accounting Assistant must be familiar with accounting procedures and should have experience with accounting software programs.  The ideal candidate will be able to process business transactions, handle accounts payable and receivable, and other financial matters. Proven accounting experience required.  The Accounting Assistant applies basic accounting theory and fiscal transactions to ensure company practices are in accordance with general and government accounting practices and principles, and with company policy and procedure.  The Accounting Assistant is typically </w:t>
      </w:r>
      <w:r>
        <w:rPr>
          <w:color w:val="000000"/>
          <w:szCs w:val="24"/>
        </w:rPr>
        <w:t>document-oriented</w:t>
      </w:r>
      <w:r w:rsidRPr="00BE7D02">
        <w:rPr>
          <w:color w:val="000000"/>
          <w:szCs w:val="24"/>
        </w:rPr>
        <w:t>.  This is an entry-level finance professional position.</w:t>
      </w:r>
      <w:r w:rsidR="009B6C23" w:rsidRPr="00082BF3">
        <w:rPr>
          <w:color w:val="000000"/>
          <w:szCs w:val="24"/>
        </w:rPr>
        <w:br/>
      </w:r>
    </w:p>
    <w:p w14:paraId="5BEE530A" w14:textId="77777777" w:rsidR="009B6C23" w:rsidRPr="00082BF3" w:rsidRDefault="009B6C23" w:rsidP="009B6C23">
      <w:pPr>
        <w:rPr>
          <w:b/>
          <w:bCs/>
          <w:szCs w:val="24"/>
        </w:rPr>
      </w:pPr>
      <w:r w:rsidRPr="00082BF3">
        <w:rPr>
          <w:b/>
          <w:bCs/>
          <w:szCs w:val="24"/>
        </w:rPr>
        <w:t xml:space="preserve">THE ESSENTIAL DUTIES: </w:t>
      </w:r>
    </w:p>
    <w:p w14:paraId="60F49B25" w14:textId="77777777" w:rsidR="009B6C23" w:rsidRPr="00082BF3" w:rsidRDefault="009B6C23" w:rsidP="009B6C23">
      <w:pPr>
        <w:rPr>
          <w:color w:val="000000"/>
          <w:szCs w:val="24"/>
        </w:rPr>
      </w:pPr>
      <w:r w:rsidRPr="00082BF3">
        <w:rPr>
          <w:color w:val="000000"/>
          <w:szCs w:val="24"/>
        </w:rPr>
        <w:t>The duties listed below are intended only as illustrations of the various types of work that may be performed. The omission of specific statements of duties does not exclude them from the position if the work is similar, related or a logical assignment to the class.</w:t>
      </w:r>
    </w:p>
    <w:p w14:paraId="22F0C597" w14:textId="77777777" w:rsidR="009B6C23" w:rsidRPr="00082BF3" w:rsidRDefault="009B6C23" w:rsidP="009B6C23">
      <w:pPr>
        <w:rPr>
          <w:color w:val="000000"/>
          <w:szCs w:val="24"/>
        </w:rPr>
      </w:pPr>
    </w:p>
    <w:p w14:paraId="09D901F5" w14:textId="77777777" w:rsidR="009B6C23" w:rsidRPr="00082BF3" w:rsidRDefault="009B6C23" w:rsidP="009B6C23">
      <w:pPr>
        <w:rPr>
          <w:color w:val="000000"/>
          <w:szCs w:val="24"/>
        </w:rPr>
      </w:pPr>
      <w:r w:rsidRPr="00082BF3">
        <w:rPr>
          <w:i/>
          <w:iCs/>
          <w:color w:val="000000"/>
          <w:szCs w:val="24"/>
        </w:rPr>
        <w:t>Examples of essential duties include:</w:t>
      </w:r>
    </w:p>
    <w:p w14:paraId="0320CA2E" w14:textId="77777777" w:rsidR="00BE7D02" w:rsidRPr="00BE7D02" w:rsidRDefault="00BE7D02" w:rsidP="00BE7D02">
      <w:pPr>
        <w:numPr>
          <w:ilvl w:val="0"/>
          <w:numId w:val="8"/>
        </w:numPr>
        <w:rPr>
          <w:szCs w:val="24"/>
        </w:rPr>
      </w:pPr>
      <w:r w:rsidRPr="00BE7D02">
        <w:rPr>
          <w:szCs w:val="24"/>
        </w:rPr>
        <w:t>Prepare reports required by law</w:t>
      </w:r>
    </w:p>
    <w:p w14:paraId="1BF8F7F1" w14:textId="77777777" w:rsidR="00BE7D02" w:rsidRPr="00BE7D02" w:rsidRDefault="00BE7D02" w:rsidP="00BE7D02">
      <w:pPr>
        <w:numPr>
          <w:ilvl w:val="0"/>
          <w:numId w:val="8"/>
        </w:numPr>
        <w:rPr>
          <w:szCs w:val="24"/>
        </w:rPr>
      </w:pPr>
      <w:r w:rsidRPr="00BE7D02">
        <w:rPr>
          <w:szCs w:val="24"/>
        </w:rPr>
        <w:t>Assist in maintaining fixed assets and work orders</w:t>
      </w:r>
    </w:p>
    <w:p w14:paraId="394C98FE" w14:textId="77777777" w:rsidR="00BE7D02" w:rsidRPr="00BE7D02" w:rsidRDefault="00BE7D02" w:rsidP="00BE7D02">
      <w:pPr>
        <w:numPr>
          <w:ilvl w:val="0"/>
          <w:numId w:val="8"/>
        </w:numPr>
        <w:rPr>
          <w:szCs w:val="24"/>
        </w:rPr>
      </w:pPr>
      <w:r w:rsidRPr="00BE7D02">
        <w:rPr>
          <w:szCs w:val="24"/>
        </w:rPr>
        <w:t>Ensure compliance with GAAP and applicable federal, state, and local regulatory laws and rules for financial reporting</w:t>
      </w:r>
    </w:p>
    <w:p w14:paraId="4A961AD8" w14:textId="77777777" w:rsidR="00BE7D02" w:rsidRPr="00BE7D02" w:rsidRDefault="00BE7D02" w:rsidP="00BE7D02">
      <w:pPr>
        <w:numPr>
          <w:ilvl w:val="0"/>
          <w:numId w:val="8"/>
        </w:numPr>
        <w:rPr>
          <w:szCs w:val="24"/>
        </w:rPr>
      </w:pPr>
      <w:r w:rsidRPr="00BE7D02">
        <w:rPr>
          <w:szCs w:val="24"/>
        </w:rPr>
        <w:t>Assist in production of all monthly, quarterly, and fiscal reporting activities for the organization including: revenue/expense reports, balance sheets, and financial statements</w:t>
      </w:r>
    </w:p>
    <w:p w14:paraId="7B90B0C0" w14:textId="77777777" w:rsidR="00BE7D02" w:rsidRPr="00BE7D02" w:rsidRDefault="00BE7D02" w:rsidP="00BE7D02">
      <w:pPr>
        <w:numPr>
          <w:ilvl w:val="0"/>
          <w:numId w:val="8"/>
        </w:numPr>
        <w:rPr>
          <w:szCs w:val="24"/>
        </w:rPr>
      </w:pPr>
      <w:r w:rsidRPr="00BE7D02">
        <w:rPr>
          <w:szCs w:val="24"/>
        </w:rPr>
        <w:t>Maintain monthly stat reports</w:t>
      </w:r>
    </w:p>
    <w:p w14:paraId="78D99F3F" w14:textId="77777777" w:rsidR="00BE7D02" w:rsidRPr="00BE7D02" w:rsidRDefault="00BE7D02" w:rsidP="00BE7D02">
      <w:pPr>
        <w:numPr>
          <w:ilvl w:val="0"/>
          <w:numId w:val="8"/>
        </w:numPr>
        <w:rPr>
          <w:szCs w:val="24"/>
        </w:rPr>
      </w:pPr>
      <w:r w:rsidRPr="00BE7D02">
        <w:rPr>
          <w:szCs w:val="24"/>
        </w:rPr>
        <w:t xml:space="preserve">Prepare and post month-end closing entries </w:t>
      </w:r>
    </w:p>
    <w:p w14:paraId="4FBF2A7F" w14:textId="77777777" w:rsidR="00BE7D02" w:rsidRPr="00BE7D02" w:rsidRDefault="00BE7D02" w:rsidP="00BE7D02">
      <w:pPr>
        <w:numPr>
          <w:ilvl w:val="0"/>
          <w:numId w:val="8"/>
        </w:numPr>
        <w:rPr>
          <w:szCs w:val="24"/>
        </w:rPr>
      </w:pPr>
      <w:r w:rsidRPr="00BE7D02">
        <w:rPr>
          <w:szCs w:val="24"/>
        </w:rPr>
        <w:t>Assist in preparing reports for Management</w:t>
      </w:r>
    </w:p>
    <w:p w14:paraId="73CE38A7" w14:textId="77777777" w:rsidR="00BE7D02" w:rsidRPr="00BE7D02" w:rsidRDefault="00BE7D02" w:rsidP="00BE7D02">
      <w:pPr>
        <w:numPr>
          <w:ilvl w:val="0"/>
          <w:numId w:val="8"/>
        </w:numPr>
        <w:rPr>
          <w:szCs w:val="24"/>
        </w:rPr>
      </w:pPr>
      <w:r w:rsidRPr="00BE7D02">
        <w:rPr>
          <w:szCs w:val="24"/>
        </w:rPr>
        <w:t>Assemble sales tax information and remit payment</w:t>
      </w:r>
    </w:p>
    <w:p w14:paraId="49605BCC" w14:textId="671DBCC8" w:rsidR="00BE7D02" w:rsidRPr="00BE7D02" w:rsidRDefault="00BE7D02" w:rsidP="00BE7D02">
      <w:pPr>
        <w:numPr>
          <w:ilvl w:val="0"/>
          <w:numId w:val="8"/>
        </w:numPr>
        <w:rPr>
          <w:szCs w:val="24"/>
        </w:rPr>
      </w:pPr>
      <w:r w:rsidRPr="00BE7D02">
        <w:rPr>
          <w:szCs w:val="24"/>
        </w:rPr>
        <w:t xml:space="preserve">Assist with </w:t>
      </w:r>
      <w:r>
        <w:rPr>
          <w:szCs w:val="24"/>
        </w:rPr>
        <w:t>year-end audits</w:t>
      </w:r>
    </w:p>
    <w:p w14:paraId="10AE8824" w14:textId="77777777" w:rsidR="00BE7D02" w:rsidRPr="00BE7D02" w:rsidRDefault="00BE7D02" w:rsidP="00BE7D02">
      <w:pPr>
        <w:numPr>
          <w:ilvl w:val="0"/>
          <w:numId w:val="8"/>
        </w:numPr>
        <w:rPr>
          <w:szCs w:val="24"/>
        </w:rPr>
      </w:pPr>
      <w:r w:rsidRPr="00BE7D02">
        <w:rPr>
          <w:szCs w:val="24"/>
        </w:rPr>
        <w:lastRenderedPageBreak/>
        <w:t>Prepare sundry billing</w:t>
      </w:r>
    </w:p>
    <w:p w14:paraId="12A97731" w14:textId="77777777" w:rsidR="00BE7D02" w:rsidRPr="00BE7D02" w:rsidRDefault="00BE7D02" w:rsidP="00BE7D02">
      <w:pPr>
        <w:numPr>
          <w:ilvl w:val="0"/>
          <w:numId w:val="8"/>
        </w:numPr>
        <w:rPr>
          <w:szCs w:val="24"/>
        </w:rPr>
      </w:pPr>
      <w:r w:rsidRPr="00BE7D02">
        <w:rPr>
          <w:szCs w:val="24"/>
        </w:rPr>
        <w:t>Produce routine financial reports using established formats and precedents</w:t>
      </w:r>
    </w:p>
    <w:p w14:paraId="0A4E496D" w14:textId="77777777" w:rsidR="00BE7D02" w:rsidRPr="00BE7D02" w:rsidRDefault="00BE7D02" w:rsidP="00BE7D02">
      <w:pPr>
        <w:numPr>
          <w:ilvl w:val="0"/>
          <w:numId w:val="8"/>
        </w:numPr>
        <w:rPr>
          <w:szCs w:val="24"/>
        </w:rPr>
      </w:pPr>
      <w:r w:rsidRPr="00BE7D02">
        <w:rPr>
          <w:szCs w:val="24"/>
        </w:rPr>
        <w:t>Responsible for maintaining specialized accounting record systems including resolving errors, balancing accounts and records</w:t>
      </w:r>
    </w:p>
    <w:p w14:paraId="78639E08" w14:textId="77777777" w:rsidR="00BE7D02" w:rsidRPr="00BE7D02" w:rsidRDefault="00BE7D02" w:rsidP="00BE7D02">
      <w:pPr>
        <w:numPr>
          <w:ilvl w:val="0"/>
          <w:numId w:val="8"/>
        </w:numPr>
        <w:rPr>
          <w:szCs w:val="24"/>
        </w:rPr>
      </w:pPr>
      <w:r w:rsidRPr="00BE7D02">
        <w:rPr>
          <w:szCs w:val="24"/>
        </w:rPr>
        <w:t xml:space="preserve">May monitor and give information about a variety of fiscal areas and may analyze transactions to determine if complex accounting entries are accurate. </w:t>
      </w:r>
    </w:p>
    <w:p w14:paraId="20B28508" w14:textId="77777777" w:rsidR="00BE7D02" w:rsidRPr="00BE7D02" w:rsidRDefault="00BE7D02" w:rsidP="00BE7D02">
      <w:pPr>
        <w:numPr>
          <w:ilvl w:val="0"/>
          <w:numId w:val="8"/>
        </w:numPr>
        <w:rPr>
          <w:szCs w:val="24"/>
        </w:rPr>
      </w:pPr>
      <w:r w:rsidRPr="00BE7D02">
        <w:rPr>
          <w:szCs w:val="24"/>
        </w:rPr>
        <w:t xml:space="preserve">Accountable for reviewing and processing complicated or contested transactions (e.g. accounts receivable/payable, travel expenses, etc.). </w:t>
      </w:r>
    </w:p>
    <w:p w14:paraId="7BA63B93" w14:textId="77777777" w:rsidR="00BE7D02" w:rsidRPr="00BE7D02" w:rsidRDefault="00BE7D02" w:rsidP="00BE7D02">
      <w:pPr>
        <w:numPr>
          <w:ilvl w:val="0"/>
          <w:numId w:val="8"/>
        </w:numPr>
        <w:rPr>
          <w:szCs w:val="24"/>
        </w:rPr>
      </w:pPr>
      <w:r w:rsidRPr="00BE7D02">
        <w:rPr>
          <w:szCs w:val="24"/>
        </w:rPr>
        <w:t>Assist Accounts Payable in the production of the board docket</w:t>
      </w:r>
    </w:p>
    <w:p w14:paraId="33487508" w14:textId="77777777" w:rsidR="00BE7D02" w:rsidRPr="00BE7D02" w:rsidRDefault="00BE7D02" w:rsidP="00BE7D02">
      <w:pPr>
        <w:numPr>
          <w:ilvl w:val="0"/>
          <w:numId w:val="8"/>
        </w:numPr>
        <w:rPr>
          <w:szCs w:val="24"/>
        </w:rPr>
      </w:pPr>
      <w:r w:rsidRPr="00BE7D02">
        <w:rPr>
          <w:szCs w:val="24"/>
        </w:rPr>
        <w:t>Provide clerical and administrative support</w:t>
      </w:r>
    </w:p>
    <w:p w14:paraId="7DBE8CD8" w14:textId="77777777" w:rsidR="00BE7D02" w:rsidRPr="00BE7D02" w:rsidRDefault="00BE7D02" w:rsidP="00BE7D02">
      <w:pPr>
        <w:numPr>
          <w:ilvl w:val="0"/>
          <w:numId w:val="8"/>
        </w:numPr>
        <w:rPr>
          <w:szCs w:val="24"/>
        </w:rPr>
      </w:pPr>
      <w:r w:rsidRPr="00BE7D02">
        <w:rPr>
          <w:szCs w:val="24"/>
        </w:rPr>
        <w:t>This position reports directly to the Finance Manager</w:t>
      </w:r>
    </w:p>
    <w:p w14:paraId="122E2B9D" w14:textId="77777777" w:rsidR="00BE7D02" w:rsidRPr="00BE7D02" w:rsidRDefault="00BE7D02" w:rsidP="00BE7D02">
      <w:pPr>
        <w:numPr>
          <w:ilvl w:val="0"/>
          <w:numId w:val="8"/>
        </w:numPr>
        <w:rPr>
          <w:szCs w:val="24"/>
        </w:rPr>
      </w:pPr>
      <w:r w:rsidRPr="00BE7D02">
        <w:rPr>
          <w:szCs w:val="24"/>
        </w:rPr>
        <w:t xml:space="preserve">Other duties as assigned by the Finance Manager and General Manager </w:t>
      </w:r>
    </w:p>
    <w:p w14:paraId="104BE44E" w14:textId="77777777" w:rsidR="00BE7D02" w:rsidRPr="00BE7D02" w:rsidRDefault="00BE7D02" w:rsidP="00BE7D02">
      <w:pPr>
        <w:numPr>
          <w:ilvl w:val="0"/>
          <w:numId w:val="8"/>
        </w:numPr>
        <w:rPr>
          <w:szCs w:val="24"/>
        </w:rPr>
      </w:pPr>
      <w:r w:rsidRPr="00BE7D02">
        <w:rPr>
          <w:szCs w:val="24"/>
        </w:rPr>
        <w:t>Maintains confidentiality</w:t>
      </w:r>
    </w:p>
    <w:p w14:paraId="2113D3DE" w14:textId="1100C66B" w:rsidR="009B6C23" w:rsidRPr="00082BF3" w:rsidRDefault="009B6C23" w:rsidP="00BE7D02">
      <w:pPr>
        <w:ind w:left="720"/>
        <w:rPr>
          <w:szCs w:val="24"/>
        </w:rPr>
      </w:pPr>
    </w:p>
    <w:p w14:paraId="10B3B29C" w14:textId="77777777" w:rsidR="009B6C23" w:rsidRPr="00617E29" w:rsidRDefault="009B6C23" w:rsidP="009B6C23">
      <w:pPr>
        <w:ind w:left="720"/>
        <w:rPr>
          <w:szCs w:val="24"/>
        </w:rPr>
      </w:pPr>
    </w:p>
    <w:p w14:paraId="58D7BEAC" w14:textId="77777777" w:rsidR="009B6C23" w:rsidRPr="00082BF3" w:rsidRDefault="009B6C23" w:rsidP="009B6C23">
      <w:pPr>
        <w:rPr>
          <w:szCs w:val="24"/>
        </w:rPr>
      </w:pPr>
      <w:r w:rsidRPr="00082BF3">
        <w:rPr>
          <w:b/>
          <w:bCs/>
          <w:szCs w:val="24"/>
        </w:rPr>
        <w:t>Physical and Mental Requirements:</w:t>
      </w:r>
    </w:p>
    <w:p w14:paraId="356108B2" w14:textId="77777777" w:rsidR="00BE7D02" w:rsidRPr="00BE7D02" w:rsidRDefault="00BE7D02" w:rsidP="00BE7D02">
      <w:pPr>
        <w:numPr>
          <w:ilvl w:val="0"/>
          <w:numId w:val="8"/>
        </w:numPr>
        <w:rPr>
          <w:bCs/>
          <w:szCs w:val="24"/>
        </w:rPr>
      </w:pPr>
      <w:r w:rsidRPr="00BE7D02">
        <w:rPr>
          <w:bCs/>
          <w:szCs w:val="24"/>
        </w:rPr>
        <w:t>Good eye-hand coordination, ability to bend</w:t>
      </w:r>
    </w:p>
    <w:p w14:paraId="66975B78" w14:textId="77777777" w:rsidR="00BE7D02" w:rsidRPr="00BE7D02" w:rsidRDefault="00BE7D02" w:rsidP="00BE7D02">
      <w:pPr>
        <w:numPr>
          <w:ilvl w:val="0"/>
          <w:numId w:val="8"/>
        </w:numPr>
        <w:rPr>
          <w:bCs/>
          <w:szCs w:val="24"/>
        </w:rPr>
      </w:pPr>
      <w:r w:rsidRPr="00BE7D02">
        <w:rPr>
          <w:bCs/>
          <w:szCs w:val="24"/>
        </w:rPr>
        <w:t>Sit for long periods of time</w:t>
      </w:r>
    </w:p>
    <w:p w14:paraId="3759D3C3" w14:textId="77777777" w:rsidR="009B6C23" w:rsidRPr="00082BF3" w:rsidRDefault="009B6C23" w:rsidP="00BE7D02">
      <w:pPr>
        <w:ind w:left="720"/>
        <w:rPr>
          <w:b/>
          <w:bCs/>
          <w:szCs w:val="24"/>
        </w:rPr>
      </w:pPr>
    </w:p>
    <w:p w14:paraId="0C1DB962" w14:textId="77777777" w:rsidR="009B6C23" w:rsidRPr="00082BF3" w:rsidRDefault="009B6C23" w:rsidP="009B6C23">
      <w:pPr>
        <w:rPr>
          <w:szCs w:val="24"/>
        </w:rPr>
      </w:pPr>
      <w:r w:rsidRPr="00082BF3">
        <w:rPr>
          <w:b/>
          <w:bCs/>
          <w:color w:val="000000"/>
          <w:szCs w:val="24"/>
        </w:rPr>
        <w:t>Working Conditions</w:t>
      </w:r>
    </w:p>
    <w:p w14:paraId="6B5D9A66" w14:textId="579CFD62" w:rsidR="009B6C23" w:rsidRDefault="009B6C23" w:rsidP="009B6C23">
      <w:pPr>
        <w:numPr>
          <w:ilvl w:val="0"/>
          <w:numId w:val="8"/>
        </w:numPr>
        <w:rPr>
          <w:szCs w:val="24"/>
        </w:rPr>
      </w:pPr>
      <w:r w:rsidRPr="00082BF3">
        <w:rPr>
          <w:szCs w:val="24"/>
        </w:rPr>
        <w:t xml:space="preserve">Business casual office environment (no shorts, t-shirts with lettering or designs, sweat suits, halter tops/dresses or strapless tops/dresses)   </w:t>
      </w:r>
    </w:p>
    <w:p w14:paraId="2289112E" w14:textId="77777777" w:rsidR="00BE7D02" w:rsidRPr="00BE7D02" w:rsidRDefault="00BE7D02" w:rsidP="00BE7D02">
      <w:pPr>
        <w:pStyle w:val="ListParagraph"/>
        <w:numPr>
          <w:ilvl w:val="0"/>
          <w:numId w:val="8"/>
        </w:numPr>
        <w:rPr>
          <w:szCs w:val="24"/>
        </w:rPr>
      </w:pPr>
      <w:r w:rsidRPr="00BE7D02">
        <w:rPr>
          <w:szCs w:val="24"/>
        </w:rPr>
        <w:t>Most work is done inside in an office environment.</w:t>
      </w:r>
    </w:p>
    <w:p w14:paraId="3CB17CEE" w14:textId="77777777" w:rsidR="00BE7D02" w:rsidRPr="00082BF3" w:rsidRDefault="00BE7D02" w:rsidP="00BE7D02">
      <w:pPr>
        <w:ind w:left="360"/>
        <w:rPr>
          <w:szCs w:val="24"/>
        </w:rPr>
      </w:pPr>
    </w:p>
    <w:p w14:paraId="71AF7740" w14:textId="77777777" w:rsidR="00D91A21" w:rsidRPr="00D91A21" w:rsidRDefault="00D91A21" w:rsidP="00D91A21">
      <w:pPr>
        <w:ind w:left="720"/>
        <w:rPr>
          <w:szCs w:val="24"/>
        </w:rPr>
      </w:pPr>
    </w:p>
    <w:p w14:paraId="3C8D6A26" w14:textId="77777777" w:rsidR="009B6C23" w:rsidRPr="00082BF3" w:rsidRDefault="009B6C23" w:rsidP="009B6C23">
      <w:pPr>
        <w:rPr>
          <w:szCs w:val="24"/>
        </w:rPr>
      </w:pPr>
      <w:r w:rsidRPr="00082BF3">
        <w:rPr>
          <w:b/>
          <w:bCs/>
          <w:szCs w:val="24"/>
        </w:rPr>
        <w:t>Equipment Used:</w:t>
      </w:r>
    </w:p>
    <w:p w14:paraId="182E0CE6" w14:textId="4DB809C1" w:rsidR="009B6C23" w:rsidRPr="00082BF3" w:rsidRDefault="009B6C23" w:rsidP="009B6C23">
      <w:pPr>
        <w:numPr>
          <w:ilvl w:val="0"/>
          <w:numId w:val="8"/>
        </w:numPr>
        <w:rPr>
          <w:szCs w:val="24"/>
        </w:rPr>
      </w:pPr>
      <w:r w:rsidRPr="00082BF3">
        <w:rPr>
          <w:szCs w:val="24"/>
        </w:rPr>
        <w:t>Computer, typewriter, copy machine, fax machi</w:t>
      </w:r>
      <w:r w:rsidR="00BE7D02">
        <w:rPr>
          <w:szCs w:val="24"/>
        </w:rPr>
        <w:t>ne, calculator, and Postage machine.</w:t>
      </w:r>
      <w:r w:rsidRPr="00082BF3">
        <w:rPr>
          <w:szCs w:val="24"/>
        </w:rPr>
        <w:t xml:space="preserve"> </w:t>
      </w:r>
    </w:p>
    <w:p w14:paraId="39B185E8" w14:textId="42901110" w:rsidR="009B6C23" w:rsidRDefault="009B6C23" w:rsidP="009B6C23">
      <w:pPr>
        <w:spacing w:before="100" w:beforeAutospacing="1" w:after="100" w:afterAutospacing="1"/>
        <w:rPr>
          <w:b/>
          <w:bCs/>
          <w:szCs w:val="24"/>
        </w:rPr>
      </w:pPr>
      <w:r w:rsidRPr="00082BF3">
        <w:rPr>
          <w:b/>
          <w:bCs/>
          <w:szCs w:val="24"/>
        </w:rPr>
        <w:t>Education, Training &amp; Experience:</w:t>
      </w:r>
    </w:p>
    <w:p w14:paraId="18030790" w14:textId="5364A6E4" w:rsidR="00BE7D02" w:rsidRPr="00BE7D02" w:rsidRDefault="00BE7D02" w:rsidP="00BE7D02">
      <w:pPr>
        <w:spacing w:before="100" w:beforeAutospacing="1" w:after="100" w:afterAutospacing="1"/>
        <w:ind w:left="720" w:hanging="720"/>
        <w:contextualSpacing/>
        <w:rPr>
          <w:bCs/>
          <w:szCs w:val="24"/>
        </w:rPr>
      </w:pPr>
      <w:r w:rsidRPr="00BE7D02">
        <w:rPr>
          <w:b/>
          <w:bCs/>
          <w:szCs w:val="24"/>
        </w:rPr>
        <w:t>•</w:t>
      </w:r>
      <w:r w:rsidRPr="00BE7D02">
        <w:rPr>
          <w:b/>
          <w:bCs/>
          <w:szCs w:val="24"/>
        </w:rPr>
        <w:tab/>
      </w:r>
      <w:r w:rsidRPr="00BE7D02">
        <w:rPr>
          <w:bCs/>
          <w:szCs w:val="24"/>
        </w:rPr>
        <w:t xml:space="preserve">A degree in business, accounting or finance from an accredited university desired, or 5 years work </w:t>
      </w:r>
      <w:r>
        <w:rPr>
          <w:bCs/>
          <w:szCs w:val="24"/>
        </w:rPr>
        <w:t xml:space="preserve">  </w:t>
      </w:r>
      <w:r w:rsidRPr="00BE7D02">
        <w:rPr>
          <w:bCs/>
          <w:szCs w:val="24"/>
        </w:rPr>
        <w:t>experience in accounting/bookkeeping field</w:t>
      </w:r>
    </w:p>
    <w:p w14:paraId="4745ED63"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Ability to prioritize and multi-task in a fast-paced environment</w:t>
      </w:r>
    </w:p>
    <w:p w14:paraId="60B0D324"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Ability to handle confidential information in a discreet, professional manner</w:t>
      </w:r>
    </w:p>
    <w:p w14:paraId="7AA106A8"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Eye for detail and accuracy is imperative</w:t>
      </w:r>
    </w:p>
    <w:p w14:paraId="0E896188"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 xml:space="preserve">Knowledge of basic bookkeeping and accounting </w:t>
      </w:r>
    </w:p>
    <w:p w14:paraId="476F53AE"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Knowledge of government accounting a plus</w:t>
      </w:r>
    </w:p>
    <w:p w14:paraId="14EA19AC"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Ability to meet deadlines</w:t>
      </w:r>
    </w:p>
    <w:p w14:paraId="73E79EB1"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Dependable and trustworthy. Good judgment regarding financial matters</w:t>
      </w:r>
    </w:p>
    <w:p w14:paraId="17BFE9E2" w14:textId="77777777" w:rsidR="00BE7D02" w:rsidRPr="00BE7D02" w:rsidRDefault="00BE7D02" w:rsidP="00BE7D02">
      <w:pPr>
        <w:spacing w:before="100" w:beforeAutospacing="1" w:after="100" w:afterAutospacing="1"/>
        <w:contextualSpacing/>
        <w:rPr>
          <w:bCs/>
          <w:szCs w:val="24"/>
        </w:rPr>
      </w:pPr>
      <w:r w:rsidRPr="00BE7D02">
        <w:rPr>
          <w:bCs/>
          <w:szCs w:val="24"/>
        </w:rPr>
        <w:lastRenderedPageBreak/>
        <w:t>•</w:t>
      </w:r>
      <w:r w:rsidRPr="00BE7D02">
        <w:rPr>
          <w:bCs/>
          <w:szCs w:val="24"/>
        </w:rPr>
        <w:tab/>
        <w:t>Excellent oral and written communication skills</w:t>
      </w:r>
    </w:p>
    <w:p w14:paraId="387C4710"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Excellent organizational and analytical skills</w:t>
      </w:r>
    </w:p>
    <w:p w14:paraId="12BF00FD"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Ability to be an effective team member and display initiative</w:t>
      </w:r>
    </w:p>
    <w:p w14:paraId="4495AB06"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Ability to work with minimal supervision</w:t>
      </w:r>
    </w:p>
    <w:p w14:paraId="3CCED91A" w14:textId="77777777" w:rsidR="00BE7D02" w:rsidRPr="00BE7D02" w:rsidRDefault="00BE7D02" w:rsidP="00BE7D02">
      <w:pPr>
        <w:spacing w:before="100" w:beforeAutospacing="1" w:after="100" w:afterAutospacing="1"/>
        <w:contextualSpacing/>
        <w:rPr>
          <w:bCs/>
          <w:szCs w:val="24"/>
        </w:rPr>
      </w:pPr>
      <w:r w:rsidRPr="00BE7D02">
        <w:rPr>
          <w:bCs/>
          <w:szCs w:val="24"/>
        </w:rPr>
        <w:t>•</w:t>
      </w:r>
      <w:r w:rsidRPr="00BE7D02">
        <w:rPr>
          <w:bCs/>
          <w:szCs w:val="24"/>
        </w:rPr>
        <w:tab/>
        <w:t>Proven ability to make decisions based upon facts</w:t>
      </w:r>
    </w:p>
    <w:p w14:paraId="2BEB732C" w14:textId="666B7EB4" w:rsidR="00BE7D02" w:rsidRPr="00BE7D02" w:rsidRDefault="00BE7D02" w:rsidP="00BE7D02">
      <w:pPr>
        <w:spacing w:before="100" w:beforeAutospacing="1" w:after="100" w:afterAutospacing="1"/>
        <w:ind w:left="720" w:hanging="720"/>
        <w:contextualSpacing/>
        <w:rPr>
          <w:bCs/>
          <w:szCs w:val="24"/>
        </w:rPr>
      </w:pPr>
      <w:r w:rsidRPr="00BE7D02">
        <w:rPr>
          <w:bCs/>
          <w:szCs w:val="24"/>
        </w:rPr>
        <w:t>•</w:t>
      </w:r>
      <w:r w:rsidRPr="00BE7D02">
        <w:rPr>
          <w:bCs/>
          <w:szCs w:val="24"/>
        </w:rPr>
        <w:tab/>
        <w:t>Working knowledge of accounting and office software. Intermediate level or higher   knowledge of Excel and Microsoft Office Suites.  Intermediate computer skills needed.</w:t>
      </w:r>
    </w:p>
    <w:p w14:paraId="692B25B1" w14:textId="77777777" w:rsidR="00AB04C4" w:rsidRPr="00082BF3" w:rsidRDefault="00AB04C4" w:rsidP="00AB04C4">
      <w:pPr>
        <w:ind w:left="720"/>
        <w:rPr>
          <w:szCs w:val="24"/>
        </w:rPr>
      </w:pPr>
    </w:p>
    <w:p w14:paraId="3751EBD1" w14:textId="719B0B70" w:rsidR="009B6C23" w:rsidRPr="00082BF3" w:rsidRDefault="009B6C23" w:rsidP="009B6C23">
      <w:pPr>
        <w:rPr>
          <w:szCs w:val="24"/>
        </w:rPr>
      </w:pPr>
      <w:r w:rsidRPr="00082BF3">
        <w:rPr>
          <w:b/>
          <w:bCs/>
          <w:szCs w:val="24"/>
        </w:rPr>
        <w:t>Work Habits:</w:t>
      </w:r>
    </w:p>
    <w:p w14:paraId="5CD075B5" w14:textId="403B207B" w:rsidR="009B6C23" w:rsidRDefault="009B6C23" w:rsidP="009B6C23">
      <w:pPr>
        <w:numPr>
          <w:ilvl w:val="0"/>
          <w:numId w:val="8"/>
        </w:numPr>
        <w:rPr>
          <w:szCs w:val="24"/>
        </w:rPr>
      </w:pPr>
      <w:r w:rsidRPr="00082BF3">
        <w:rPr>
          <w:szCs w:val="24"/>
        </w:rPr>
        <w:t xml:space="preserve">Organized, accurate, follow instructions, ability to prioritize work, demonstrate sound </w:t>
      </w:r>
      <w:r w:rsidR="00E72B61">
        <w:rPr>
          <w:szCs w:val="24"/>
        </w:rPr>
        <w:t>judgment.</w:t>
      </w:r>
    </w:p>
    <w:p w14:paraId="0F3C0F89" w14:textId="77777777" w:rsidR="001C4DA7" w:rsidRDefault="001C4DA7" w:rsidP="000C24A6">
      <w:pPr>
        <w:rPr>
          <w:b/>
          <w:color w:val="000000"/>
          <w:szCs w:val="24"/>
        </w:rPr>
      </w:pPr>
    </w:p>
    <w:p w14:paraId="7D10B3E4" w14:textId="4AFAB69A" w:rsidR="000C24A6" w:rsidRPr="000C24A6" w:rsidRDefault="000C24A6" w:rsidP="000C24A6">
      <w:pPr>
        <w:rPr>
          <w:b/>
          <w:color w:val="000000"/>
          <w:szCs w:val="24"/>
        </w:rPr>
      </w:pPr>
      <w:r w:rsidRPr="000C24A6">
        <w:rPr>
          <w:b/>
          <w:color w:val="000000"/>
          <w:szCs w:val="24"/>
        </w:rPr>
        <w:t>How To Apply:</w:t>
      </w:r>
    </w:p>
    <w:p w14:paraId="1D683122" w14:textId="77777777" w:rsidR="00CD601C" w:rsidRPr="008A4369" w:rsidRDefault="00CD601C" w:rsidP="00CD601C">
      <w:pPr>
        <w:numPr>
          <w:ilvl w:val="0"/>
          <w:numId w:val="2"/>
        </w:numPr>
        <w:spacing w:after="160" w:line="259" w:lineRule="auto"/>
        <w:rPr>
          <w:rFonts w:eastAsiaTheme="minorHAnsi"/>
          <w:b/>
          <w:szCs w:val="24"/>
          <w:u w:val="single"/>
        </w:rPr>
      </w:pPr>
      <w:r w:rsidRPr="008A4369">
        <w:rPr>
          <w:rFonts w:eastAsiaTheme="minorHAnsi"/>
          <w:b/>
          <w:szCs w:val="24"/>
          <w:u w:val="single"/>
        </w:rPr>
        <w:t>Interested applicants must submit a cover letter and resume’ to:</w:t>
      </w:r>
    </w:p>
    <w:p w14:paraId="41319EF9" w14:textId="77777777" w:rsidR="00CD601C" w:rsidRPr="008A4369" w:rsidRDefault="00CD601C" w:rsidP="00CD601C">
      <w:pPr>
        <w:ind w:left="720"/>
        <w:rPr>
          <w:rFonts w:eastAsiaTheme="minorHAnsi"/>
          <w:b/>
          <w:szCs w:val="24"/>
          <w:u w:val="single"/>
        </w:rPr>
      </w:pPr>
      <w:r w:rsidRPr="008A4369">
        <w:rPr>
          <w:rFonts w:eastAsiaTheme="minorHAnsi"/>
          <w:b/>
          <w:szCs w:val="24"/>
          <w:u w:val="single"/>
        </w:rPr>
        <w:t>ATTN:  Director, Human Resources - CMU</w:t>
      </w:r>
    </w:p>
    <w:p w14:paraId="27AC8416" w14:textId="77777777" w:rsidR="00CD601C" w:rsidRPr="008A4369" w:rsidRDefault="00CD601C" w:rsidP="00CD601C">
      <w:pPr>
        <w:ind w:left="720"/>
        <w:rPr>
          <w:rFonts w:eastAsiaTheme="minorHAnsi"/>
          <w:b/>
          <w:szCs w:val="24"/>
        </w:rPr>
      </w:pPr>
      <w:r w:rsidRPr="008A4369">
        <w:rPr>
          <w:rFonts w:eastAsiaTheme="minorHAnsi"/>
          <w:b/>
          <w:szCs w:val="24"/>
        </w:rPr>
        <w:t xml:space="preserve">127 West Peace Street </w:t>
      </w:r>
    </w:p>
    <w:p w14:paraId="2053FA5D" w14:textId="77777777" w:rsidR="00CD601C" w:rsidRPr="008A4369" w:rsidRDefault="00CD601C" w:rsidP="00CD601C">
      <w:pPr>
        <w:ind w:left="720"/>
        <w:rPr>
          <w:rFonts w:eastAsiaTheme="minorHAnsi"/>
          <w:b/>
          <w:szCs w:val="24"/>
        </w:rPr>
      </w:pPr>
      <w:r w:rsidRPr="008A4369">
        <w:rPr>
          <w:rFonts w:eastAsiaTheme="minorHAnsi"/>
          <w:b/>
          <w:szCs w:val="24"/>
        </w:rPr>
        <w:t>Canton, MS  39046</w:t>
      </w:r>
    </w:p>
    <w:p w14:paraId="50B8885E" w14:textId="77777777" w:rsidR="00CD601C" w:rsidRPr="008A4369" w:rsidRDefault="00CD601C" w:rsidP="00CD601C">
      <w:pPr>
        <w:rPr>
          <w:rFonts w:eastAsiaTheme="minorHAnsi"/>
          <w:b/>
          <w:szCs w:val="24"/>
        </w:rPr>
      </w:pPr>
      <w:r w:rsidRPr="008A4369">
        <w:rPr>
          <w:rFonts w:eastAsiaTheme="minorHAnsi"/>
          <w:b/>
          <w:szCs w:val="24"/>
        </w:rPr>
        <w:tab/>
        <w:t xml:space="preserve">Email To:  </w:t>
      </w:r>
      <w:hyperlink r:id="rId10" w:history="1">
        <w:r w:rsidRPr="008A4369">
          <w:rPr>
            <w:rFonts w:eastAsiaTheme="minorHAnsi"/>
            <w:b/>
            <w:color w:val="0563C1" w:themeColor="hyperlink"/>
            <w:szCs w:val="24"/>
            <w:u w:val="single"/>
          </w:rPr>
          <w:t>hr@cmu.com</w:t>
        </w:r>
      </w:hyperlink>
      <w:r w:rsidRPr="008A4369">
        <w:rPr>
          <w:rFonts w:eastAsiaTheme="minorHAnsi"/>
          <w:b/>
          <w:szCs w:val="24"/>
        </w:rPr>
        <w:t xml:space="preserve">  </w:t>
      </w:r>
    </w:p>
    <w:p w14:paraId="52545C08" w14:textId="2CD4C238" w:rsidR="00CD601C" w:rsidRPr="008A4369" w:rsidRDefault="00CD601C" w:rsidP="00CD601C">
      <w:pPr>
        <w:numPr>
          <w:ilvl w:val="0"/>
          <w:numId w:val="2"/>
        </w:numPr>
        <w:spacing w:after="160" w:line="259" w:lineRule="auto"/>
        <w:rPr>
          <w:rFonts w:eastAsiaTheme="minorHAnsi"/>
          <w:b/>
          <w:szCs w:val="24"/>
        </w:rPr>
      </w:pPr>
      <w:r w:rsidRPr="008A4369">
        <w:rPr>
          <w:rFonts w:eastAsiaTheme="minorHAnsi"/>
          <w:b/>
          <w:szCs w:val="24"/>
          <w:u w:val="single"/>
        </w:rPr>
        <w:t xml:space="preserve">Resumes’ must be received by 5:00 p.m. on the closing date of </w:t>
      </w:r>
      <w:r w:rsidR="00E72B61">
        <w:rPr>
          <w:rFonts w:eastAsiaTheme="minorHAnsi"/>
          <w:b/>
          <w:szCs w:val="24"/>
          <w:u w:val="single"/>
        </w:rPr>
        <w:t>this announcement August 17</w:t>
      </w:r>
      <w:r w:rsidR="00A7406F">
        <w:rPr>
          <w:rFonts w:eastAsiaTheme="minorHAnsi"/>
          <w:b/>
          <w:szCs w:val="24"/>
          <w:u w:val="single"/>
        </w:rPr>
        <w:t xml:space="preserve"> 2026.</w:t>
      </w:r>
      <w:r w:rsidRPr="008A4369">
        <w:rPr>
          <w:rFonts w:eastAsiaTheme="minorHAnsi"/>
          <w:b/>
          <w:szCs w:val="24"/>
          <w:u w:val="single"/>
        </w:rPr>
        <w:t xml:space="preserve">  </w:t>
      </w:r>
    </w:p>
    <w:p w14:paraId="7CF5F97C" w14:textId="77777777" w:rsidR="009B6C23" w:rsidRDefault="009B6C23" w:rsidP="009B6C23">
      <w:pPr>
        <w:spacing w:before="100" w:beforeAutospacing="1" w:after="100" w:afterAutospacing="1"/>
        <w:rPr>
          <w:color w:val="000000"/>
          <w:sz w:val="28"/>
          <w:szCs w:val="28"/>
        </w:rPr>
      </w:pPr>
    </w:p>
    <w:p w14:paraId="4B625886" w14:textId="03F9DF01" w:rsidR="009B6C23" w:rsidRPr="00460DBF" w:rsidRDefault="00D25253" w:rsidP="009B6C23">
      <w:pPr>
        <w:spacing w:before="100" w:beforeAutospacing="1" w:after="100" w:afterAutospacing="1"/>
        <w:rPr>
          <w:b/>
          <w:bCs/>
          <w:i/>
          <w:iCs/>
          <w:color w:val="000000"/>
          <w:sz w:val="20"/>
        </w:rPr>
      </w:pPr>
      <w:bookmarkStart w:id="0" w:name="_GoBack"/>
      <w:bookmarkEnd w:id="0"/>
      <w:r w:rsidRPr="00460DBF">
        <w:rPr>
          <w:rStyle w:val="shrm-style-nodropcap"/>
          <w:b/>
          <w:bCs/>
          <w:i/>
          <w:iCs/>
          <w:color w:val="494949"/>
          <w:sz w:val="20"/>
          <w:shd w:val="clear" w:color="auto" w:fill="FFFFFF"/>
        </w:rPr>
        <w:t>CMU</w:t>
      </w:r>
      <w:r w:rsidRPr="00460DBF">
        <w:rPr>
          <w:b/>
          <w:bCs/>
          <w:i/>
          <w:iCs/>
          <w:color w:val="494949"/>
          <w:sz w:val="20"/>
          <w:shd w:val="clear" w:color="auto" w:fill="FFFFFF"/>
        </w:rPr>
        <w:t xml:space="preserve"> provides equal employment opportunities to all employees and applicants for employment and prohibits discrimination and harassment of any type without regard to race, color, religion, age, sex, national origin, disability status, genetics, protected veteran status, sexual orientation, gender identity or expression, or any other characteristic protected by federal, state or local laws.</w:t>
      </w:r>
    </w:p>
    <w:p w14:paraId="3B068AE2" w14:textId="77777777" w:rsidR="00D646FB" w:rsidRDefault="005069F3" w:rsidP="005069F3">
      <w:pPr>
        <w:pStyle w:val="NoSpacing"/>
        <w:ind w:firstLine="720"/>
        <w:jc w:val="center"/>
        <w:rPr>
          <w:rFonts w:ascii="Garamond" w:hAnsi="Garamond"/>
          <w:b/>
          <w:sz w:val="16"/>
          <w:szCs w:val="16"/>
        </w:rPr>
      </w:pPr>
      <w:r>
        <w:rPr>
          <w:rFonts w:ascii="Garamond" w:hAnsi="Garamond"/>
          <w:b/>
          <w:sz w:val="16"/>
          <w:szCs w:val="16"/>
        </w:rPr>
        <w:t xml:space="preserve">P. O. BOX 114   127 WEST PEACE STREET  </w:t>
      </w:r>
      <w:r>
        <w:rPr>
          <w:rFonts w:ascii="Garamond" w:hAnsi="Garamond"/>
          <w:b/>
          <w:sz w:val="16"/>
          <w:szCs w:val="16"/>
        </w:rPr>
        <w:tab/>
      </w:r>
      <w:r w:rsidR="00D646FB">
        <w:rPr>
          <w:rFonts w:ascii="Garamond" w:hAnsi="Garamond"/>
          <w:b/>
          <w:sz w:val="16"/>
          <w:szCs w:val="16"/>
        </w:rPr>
        <w:t>CANTON, MISSISSIPP</w:t>
      </w:r>
      <w:r>
        <w:rPr>
          <w:rFonts w:ascii="Garamond" w:hAnsi="Garamond"/>
          <w:b/>
          <w:sz w:val="16"/>
          <w:szCs w:val="16"/>
        </w:rPr>
        <w:t xml:space="preserve">I  39046 </w:t>
      </w:r>
      <w:r w:rsidR="00D646FB">
        <w:rPr>
          <w:rFonts w:ascii="Garamond" w:hAnsi="Garamond"/>
          <w:b/>
          <w:sz w:val="16"/>
          <w:szCs w:val="16"/>
        </w:rPr>
        <w:t>(601) 859-2921</w:t>
      </w:r>
    </w:p>
    <w:p w14:paraId="050AC111" w14:textId="77777777" w:rsidR="00D646FB" w:rsidRPr="005011A6" w:rsidRDefault="00A840E8" w:rsidP="005069F3">
      <w:pPr>
        <w:pStyle w:val="NoSpacing"/>
        <w:jc w:val="center"/>
        <w:rPr>
          <w:b/>
          <w:i/>
        </w:rPr>
      </w:pPr>
      <w:r w:rsidRPr="005011A6">
        <w:rPr>
          <w:b/>
          <w:i/>
        </w:rPr>
        <w:t>ww</w:t>
      </w:r>
      <w:r w:rsidR="00D646FB" w:rsidRPr="005011A6">
        <w:rPr>
          <w:b/>
          <w:i/>
        </w:rPr>
        <w:t>w.cmu.com</w:t>
      </w:r>
    </w:p>
    <w:sectPr w:rsidR="00D646FB" w:rsidRPr="005011A6" w:rsidSect="00BC1A59">
      <w:headerReference w:type="default" r:id="rId11"/>
      <w:pgSz w:w="12240" w:h="15840"/>
      <w:pgMar w:top="1620" w:right="1440" w:bottom="1440"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5B059" w14:textId="77777777" w:rsidR="008F2A79" w:rsidRDefault="008F2A79" w:rsidP="00BC1A59">
      <w:r>
        <w:separator/>
      </w:r>
    </w:p>
  </w:endnote>
  <w:endnote w:type="continuationSeparator" w:id="0">
    <w:p w14:paraId="4F8D4CF6" w14:textId="77777777" w:rsidR="008F2A79" w:rsidRDefault="008F2A79" w:rsidP="00BC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EA4D2" w14:textId="77777777" w:rsidR="008F2A79" w:rsidRDefault="008F2A79" w:rsidP="00BC1A59">
      <w:r>
        <w:separator/>
      </w:r>
    </w:p>
  </w:footnote>
  <w:footnote w:type="continuationSeparator" w:id="0">
    <w:p w14:paraId="75D41BB0" w14:textId="77777777" w:rsidR="008F2A79" w:rsidRDefault="008F2A79" w:rsidP="00BC1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61367" w14:textId="77777777" w:rsidR="00BC1A59" w:rsidRPr="00E27484" w:rsidRDefault="00BC1A59" w:rsidP="00450620">
    <w:pPr>
      <w:pStyle w:val="Header"/>
      <w:rPr>
        <w:rFonts w:ascii="Garamond" w:hAnsi="Garamond"/>
        <w:b/>
        <w:sz w:val="24"/>
        <w:szCs w:val="24"/>
      </w:rPr>
    </w:pPr>
    <w:r>
      <w:rPr>
        <w:noProof/>
      </w:rPr>
      <w:drawing>
        <wp:inline distT="0" distB="0" distL="0" distR="0" wp14:anchorId="19618AE0" wp14:editId="4E19795C">
          <wp:extent cx="1047750" cy="995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U Logo.bmp"/>
                  <pic:cNvPicPr/>
                </pic:nvPicPr>
                <pic:blipFill>
                  <a:blip r:embed="rId1">
                    <a:extLst>
                      <a:ext uri="{28A0092B-C50C-407E-A947-70E740481C1C}">
                        <a14:useLocalDpi xmlns:a14="http://schemas.microsoft.com/office/drawing/2010/main" val="0"/>
                      </a:ext>
                    </a:extLst>
                  </a:blip>
                  <a:stretch>
                    <a:fillRect/>
                  </a:stretch>
                </pic:blipFill>
                <pic:spPr>
                  <a:xfrm>
                    <a:off x="0" y="0"/>
                    <a:ext cx="1062612" cy="1009367"/>
                  </a:xfrm>
                  <a:prstGeom prst="rect">
                    <a:avLst/>
                  </a:prstGeom>
                </pic:spPr>
              </pic:pic>
            </a:graphicData>
          </a:graphic>
        </wp:inline>
      </w:drawing>
    </w:r>
    <w:r w:rsidR="00E27484">
      <w:rPr>
        <w:rFonts w:ascii="Garamond" w:hAnsi="Garamond"/>
        <w:b/>
        <w:sz w:val="24"/>
        <w:szCs w:val="24"/>
      </w:rPr>
      <w:t>CANTON MUNICIPAL UTILITIES</w:t>
    </w:r>
  </w:p>
  <w:p w14:paraId="15C353DA" w14:textId="77777777" w:rsidR="00E27484" w:rsidRDefault="00D646FB" w:rsidP="00E27484">
    <w:pPr>
      <w:pStyle w:val="Header"/>
      <w:rPr>
        <w:rFonts w:ascii="Garamond" w:hAnsi="Garamond"/>
        <w:b/>
        <w:sz w:val="24"/>
        <w:szCs w:val="24"/>
      </w:rPr>
    </w:pPr>
    <w:r>
      <w:rPr>
        <w:rFonts w:ascii="Arial Black" w:hAnsi="Arial Black"/>
        <w:sz w:val="24"/>
        <w:szCs w:val="24"/>
      </w:rPr>
      <w:t xml:space="preserve">   </w:t>
    </w:r>
    <w:r w:rsidR="00E27484">
      <w:rPr>
        <w:rFonts w:ascii="Arial Black" w:hAnsi="Arial Black"/>
        <w:sz w:val="24"/>
        <w:szCs w:val="24"/>
      </w:rPr>
      <w:t xml:space="preserve">                          </w:t>
    </w:r>
    <w:r w:rsidR="00E219AD">
      <w:rPr>
        <w:rFonts w:ascii="Arial Black" w:hAnsi="Arial Black"/>
        <w:sz w:val="24"/>
        <w:szCs w:val="24"/>
      </w:rPr>
      <w:t xml:space="preserve"> </w:t>
    </w:r>
    <w:r w:rsidR="00E27484">
      <w:rPr>
        <w:rFonts w:ascii="Garamond" w:hAnsi="Garamond"/>
        <w:i/>
        <w:sz w:val="20"/>
        <w:szCs w:val="20"/>
      </w:rPr>
      <w:t>“Where Utilities Power Possibilities”</w:t>
    </w:r>
    <w:r w:rsidR="00E27484">
      <w:rPr>
        <w:rFonts w:ascii="Arial Black" w:hAnsi="Arial Black"/>
        <w:sz w:val="24"/>
        <w:szCs w:val="24"/>
      </w:rPr>
      <w:tab/>
    </w:r>
  </w:p>
  <w:p w14:paraId="0174885F" w14:textId="77777777" w:rsidR="00D646FB" w:rsidRDefault="00D646FB" w:rsidP="00D646FB">
    <w:pPr>
      <w:pStyle w:val="Header"/>
      <w:rPr>
        <w:rFonts w:ascii="Garamond" w:hAnsi="Garamond"/>
        <w:b/>
        <w:sz w:val="24"/>
        <w:szCs w:val="24"/>
      </w:rPr>
    </w:pPr>
    <w:r>
      <w:rPr>
        <w:rFonts w:ascii="Garamond" w:hAnsi="Garamond"/>
        <w:b/>
        <w:sz w:val="24"/>
        <w:szCs w:val="24"/>
      </w:rPr>
      <w:tab/>
    </w:r>
    <w:r>
      <w:rPr>
        <w:rFonts w:ascii="Garamond" w:hAnsi="Garamond"/>
        <w:b/>
        <w:sz w:val="24"/>
        <w:szCs w:val="24"/>
      </w:rPr>
      <w:tab/>
    </w:r>
    <w:r>
      <w:rPr>
        <w:rFonts w:ascii="Garamond" w:hAnsi="Garamond"/>
        <w:b/>
        <w:sz w:val="24"/>
        <w:szCs w:val="24"/>
      </w:rPr>
      <w:tab/>
    </w:r>
    <w:r>
      <w:rPr>
        <w:rFonts w:ascii="Garamond" w:hAnsi="Garamond"/>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0482E"/>
    <w:multiLevelType w:val="hybridMultilevel"/>
    <w:tmpl w:val="9120DDF8"/>
    <w:lvl w:ilvl="0" w:tplc="376692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E3BF2"/>
    <w:multiLevelType w:val="hybridMultilevel"/>
    <w:tmpl w:val="FBF816C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15:restartNumberingAfterBreak="0">
    <w:nsid w:val="322D2719"/>
    <w:multiLevelType w:val="hybridMultilevel"/>
    <w:tmpl w:val="24E0FAB0"/>
    <w:lvl w:ilvl="0" w:tplc="154C4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3F2CDA"/>
    <w:multiLevelType w:val="hybridMultilevel"/>
    <w:tmpl w:val="EE861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A21C05"/>
    <w:multiLevelType w:val="hybridMultilevel"/>
    <w:tmpl w:val="503A5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9A4611"/>
    <w:multiLevelType w:val="hybridMultilevel"/>
    <w:tmpl w:val="9A9274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EF6D42"/>
    <w:multiLevelType w:val="hybridMultilevel"/>
    <w:tmpl w:val="9AA884C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7B537569"/>
    <w:multiLevelType w:val="hybridMultilevel"/>
    <w:tmpl w:val="643E2C34"/>
    <w:lvl w:ilvl="0" w:tplc="22882F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6"/>
  </w:num>
  <w:num w:numId="4">
    <w:abstractNumId w:val="3"/>
  </w:num>
  <w:num w:numId="5">
    <w:abstractNumId w:val="7"/>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A59"/>
    <w:rsid w:val="00036AAB"/>
    <w:rsid w:val="00062986"/>
    <w:rsid w:val="0008002D"/>
    <w:rsid w:val="00097637"/>
    <w:rsid w:val="000C24A6"/>
    <w:rsid w:val="001C4DA7"/>
    <w:rsid w:val="0021766E"/>
    <w:rsid w:val="00261D64"/>
    <w:rsid w:val="00266667"/>
    <w:rsid w:val="00291747"/>
    <w:rsid w:val="002C061B"/>
    <w:rsid w:val="00321BFD"/>
    <w:rsid w:val="00332D58"/>
    <w:rsid w:val="0036358D"/>
    <w:rsid w:val="00366D65"/>
    <w:rsid w:val="00390B88"/>
    <w:rsid w:val="004067F1"/>
    <w:rsid w:val="00412E05"/>
    <w:rsid w:val="00450620"/>
    <w:rsid w:val="00451297"/>
    <w:rsid w:val="00460DBF"/>
    <w:rsid w:val="0049148B"/>
    <w:rsid w:val="004D35C8"/>
    <w:rsid w:val="004D3FDF"/>
    <w:rsid w:val="004F2705"/>
    <w:rsid w:val="005011A6"/>
    <w:rsid w:val="005069F3"/>
    <w:rsid w:val="00545C9F"/>
    <w:rsid w:val="00567724"/>
    <w:rsid w:val="00573E0A"/>
    <w:rsid w:val="00586257"/>
    <w:rsid w:val="005B347F"/>
    <w:rsid w:val="006174B4"/>
    <w:rsid w:val="00624CFA"/>
    <w:rsid w:val="006802AA"/>
    <w:rsid w:val="00694D2D"/>
    <w:rsid w:val="006C691E"/>
    <w:rsid w:val="00711CCA"/>
    <w:rsid w:val="00716C2A"/>
    <w:rsid w:val="00744DE2"/>
    <w:rsid w:val="00760EC6"/>
    <w:rsid w:val="00777B2B"/>
    <w:rsid w:val="007A61EE"/>
    <w:rsid w:val="008102AD"/>
    <w:rsid w:val="0082776F"/>
    <w:rsid w:val="00844AB7"/>
    <w:rsid w:val="00853B54"/>
    <w:rsid w:val="0085598F"/>
    <w:rsid w:val="00885798"/>
    <w:rsid w:val="008B030F"/>
    <w:rsid w:val="008B1310"/>
    <w:rsid w:val="008B7183"/>
    <w:rsid w:val="008D1659"/>
    <w:rsid w:val="008E2419"/>
    <w:rsid w:val="008F2A79"/>
    <w:rsid w:val="009149FF"/>
    <w:rsid w:val="009175B9"/>
    <w:rsid w:val="009352DC"/>
    <w:rsid w:val="00945DE9"/>
    <w:rsid w:val="0096309A"/>
    <w:rsid w:val="00976DC3"/>
    <w:rsid w:val="00982AB8"/>
    <w:rsid w:val="0098415C"/>
    <w:rsid w:val="00995070"/>
    <w:rsid w:val="009A0AE7"/>
    <w:rsid w:val="009B6C23"/>
    <w:rsid w:val="009D6EFC"/>
    <w:rsid w:val="009F48E0"/>
    <w:rsid w:val="00A205CD"/>
    <w:rsid w:val="00A263EA"/>
    <w:rsid w:val="00A26403"/>
    <w:rsid w:val="00A7406F"/>
    <w:rsid w:val="00A840E8"/>
    <w:rsid w:val="00A91B4E"/>
    <w:rsid w:val="00AA1899"/>
    <w:rsid w:val="00AB04C4"/>
    <w:rsid w:val="00AF2CFD"/>
    <w:rsid w:val="00AF614A"/>
    <w:rsid w:val="00B64765"/>
    <w:rsid w:val="00B8601D"/>
    <w:rsid w:val="00B9296F"/>
    <w:rsid w:val="00BC1A59"/>
    <w:rsid w:val="00BE7D02"/>
    <w:rsid w:val="00C15876"/>
    <w:rsid w:val="00C17554"/>
    <w:rsid w:val="00C4226D"/>
    <w:rsid w:val="00C50404"/>
    <w:rsid w:val="00C509D2"/>
    <w:rsid w:val="00CD601C"/>
    <w:rsid w:val="00CE76EA"/>
    <w:rsid w:val="00D0753C"/>
    <w:rsid w:val="00D25253"/>
    <w:rsid w:val="00D46791"/>
    <w:rsid w:val="00D646FB"/>
    <w:rsid w:val="00D66A49"/>
    <w:rsid w:val="00D91A21"/>
    <w:rsid w:val="00D97AB2"/>
    <w:rsid w:val="00DB130C"/>
    <w:rsid w:val="00DE7FB7"/>
    <w:rsid w:val="00DF47FC"/>
    <w:rsid w:val="00E219AD"/>
    <w:rsid w:val="00E27484"/>
    <w:rsid w:val="00E30BD7"/>
    <w:rsid w:val="00E550A6"/>
    <w:rsid w:val="00E71977"/>
    <w:rsid w:val="00E72B61"/>
    <w:rsid w:val="00E766CF"/>
    <w:rsid w:val="00F03B78"/>
    <w:rsid w:val="00F42CB9"/>
    <w:rsid w:val="00F70BAB"/>
    <w:rsid w:val="00FC05DA"/>
    <w:rsid w:val="00FE2658"/>
    <w:rsid w:val="00FF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4B6B08"/>
  <w15:chartTrackingRefBased/>
  <w15:docId w15:val="{3799DC44-A8FF-43A4-879E-059EDAA5B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EC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A5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C1A59"/>
  </w:style>
  <w:style w:type="paragraph" w:styleId="Footer">
    <w:name w:val="footer"/>
    <w:basedOn w:val="Normal"/>
    <w:link w:val="FooterChar"/>
    <w:uiPriority w:val="99"/>
    <w:unhideWhenUsed/>
    <w:rsid w:val="00BC1A59"/>
    <w:pPr>
      <w:tabs>
        <w:tab w:val="center" w:pos="4680"/>
        <w:tab w:val="right" w:pos="9360"/>
      </w:tabs>
    </w:pPr>
  </w:style>
  <w:style w:type="character" w:customStyle="1" w:styleId="FooterChar">
    <w:name w:val="Footer Char"/>
    <w:basedOn w:val="DefaultParagraphFont"/>
    <w:link w:val="Footer"/>
    <w:uiPriority w:val="99"/>
    <w:rsid w:val="00BC1A59"/>
  </w:style>
  <w:style w:type="paragraph" w:styleId="IntenseQuote">
    <w:name w:val="Intense Quote"/>
    <w:basedOn w:val="Normal"/>
    <w:next w:val="Normal"/>
    <w:link w:val="IntenseQuoteChar"/>
    <w:uiPriority w:val="30"/>
    <w:qFormat/>
    <w:rsid w:val="00097637"/>
    <w:pPr>
      <w:pBdr>
        <w:top w:val="single" w:sz="4" w:space="10" w:color="5B9BD5" w:themeColor="accent1"/>
        <w:bottom w:val="single" w:sz="4" w:space="10" w:color="5B9BD5" w:themeColor="accent1"/>
      </w:pBdr>
      <w:spacing w:before="360" w:after="360" w:line="259" w:lineRule="auto"/>
      <w:ind w:left="864" w:right="864"/>
      <w:jc w:val="center"/>
    </w:pPr>
    <w:rPr>
      <w:rFonts w:asciiTheme="minorHAnsi" w:eastAsiaTheme="minorHAnsi" w:hAnsiTheme="minorHAnsi" w:cstheme="minorBidi"/>
      <w:i/>
      <w:iCs/>
      <w:color w:val="5B9BD5" w:themeColor="accent1"/>
      <w:sz w:val="22"/>
      <w:szCs w:val="22"/>
    </w:rPr>
  </w:style>
  <w:style w:type="character" w:customStyle="1" w:styleId="IntenseQuoteChar">
    <w:name w:val="Intense Quote Char"/>
    <w:basedOn w:val="DefaultParagraphFont"/>
    <w:link w:val="IntenseQuote"/>
    <w:uiPriority w:val="30"/>
    <w:rsid w:val="00097637"/>
    <w:rPr>
      <w:i/>
      <w:iCs/>
      <w:color w:val="5B9BD5" w:themeColor="accent1"/>
    </w:rPr>
  </w:style>
  <w:style w:type="paragraph" w:styleId="BalloonText">
    <w:name w:val="Balloon Text"/>
    <w:basedOn w:val="Normal"/>
    <w:link w:val="BalloonTextChar"/>
    <w:uiPriority w:val="99"/>
    <w:semiHidden/>
    <w:unhideWhenUsed/>
    <w:rsid w:val="000976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637"/>
    <w:rPr>
      <w:rFonts w:ascii="Segoe UI" w:hAnsi="Segoe UI" w:cs="Segoe UI"/>
      <w:sz w:val="18"/>
      <w:szCs w:val="18"/>
    </w:rPr>
  </w:style>
  <w:style w:type="character" w:styleId="Strong">
    <w:name w:val="Strong"/>
    <w:basedOn w:val="DefaultParagraphFont"/>
    <w:uiPriority w:val="22"/>
    <w:qFormat/>
    <w:rsid w:val="00097637"/>
    <w:rPr>
      <w:b/>
      <w:bCs/>
    </w:rPr>
  </w:style>
  <w:style w:type="paragraph" w:styleId="NoSpacing">
    <w:name w:val="No Spacing"/>
    <w:uiPriority w:val="1"/>
    <w:qFormat/>
    <w:rsid w:val="0096309A"/>
    <w:pPr>
      <w:spacing w:after="0" w:line="240" w:lineRule="auto"/>
    </w:pPr>
  </w:style>
  <w:style w:type="paragraph" w:styleId="Title">
    <w:name w:val="Title"/>
    <w:basedOn w:val="Normal"/>
    <w:next w:val="Normal"/>
    <w:link w:val="TitleChar"/>
    <w:uiPriority w:val="10"/>
    <w:qFormat/>
    <w:rsid w:val="0096309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09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011A6"/>
    <w:rPr>
      <w:color w:val="0563C1" w:themeColor="hyperlink"/>
      <w:u w:val="single"/>
    </w:rPr>
  </w:style>
  <w:style w:type="paragraph" w:styleId="ListParagraph">
    <w:name w:val="List Paragraph"/>
    <w:basedOn w:val="Normal"/>
    <w:uiPriority w:val="34"/>
    <w:qFormat/>
    <w:rsid w:val="000C24A6"/>
    <w:pPr>
      <w:ind w:left="720"/>
      <w:contextualSpacing/>
    </w:pPr>
  </w:style>
  <w:style w:type="character" w:customStyle="1" w:styleId="shrm-style-nodropcap">
    <w:name w:val="shrm-style-nodropcap"/>
    <w:basedOn w:val="DefaultParagraphFont"/>
    <w:rsid w:val="00D25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r@cmu.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2425FEB31B4E478017333DEC1B2482" ma:contentTypeVersion="10" ma:contentTypeDescription="Create a new document." ma:contentTypeScope="" ma:versionID="91c7cdd72e3bdabb26b5abf3641e72ac">
  <xsd:schema xmlns:xsd="http://www.w3.org/2001/XMLSchema" xmlns:xs="http://www.w3.org/2001/XMLSchema" xmlns:p="http://schemas.microsoft.com/office/2006/metadata/properties" xmlns:ns3="7c2dc732-0277-4d69-9488-1cbc4719d370" targetNamespace="http://schemas.microsoft.com/office/2006/metadata/properties" ma:root="true" ma:fieldsID="6adfe81ba2d2438d98fb3fd2f349e41f" ns3:_="">
    <xsd:import namespace="7c2dc732-0277-4d69-9488-1cbc4719d37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dc732-0277-4d69-9488-1cbc4719d3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85B215-8D00-4752-894F-67F5947A8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dc732-0277-4d69-9488-1cbc4719d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27AFFF-996B-46EB-8B8D-DCB72C2C888F}">
  <ds:schemaRefs>
    <ds:schemaRef ds:uri="http://schemas.microsoft.com/sharepoint/v3/contenttype/forms"/>
  </ds:schemaRefs>
</ds:datastoreItem>
</file>

<file path=customXml/itemProps3.xml><?xml version="1.0" encoding="utf-8"?>
<ds:datastoreItem xmlns:ds="http://schemas.openxmlformats.org/officeDocument/2006/customXml" ds:itemID="{60BA9658-74A0-4DC4-A0DB-0724D37BA3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Young</dc:creator>
  <cp:keywords/>
  <dc:description/>
  <cp:lastModifiedBy>Jeremy HArris</cp:lastModifiedBy>
  <cp:revision>2</cp:revision>
  <cp:lastPrinted>2018-03-02T19:50:00Z</cp:lastPrinted>
  <dcterms:created xsi:type="dcterms:W3CDTF">2026-08-03T17:09:00Z</dcterms:created>
  <dcterms:modified xsi:type="dcterms:W3CDTF">2026-08-03T17:09:00Z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2a85a2bd105fec9449f8edd70dd3ea095baab50ce81b6dc9e7accb18a8f1be43</vt:lpwstr>
  </property>
  <property fmtid="{D5CDD505-2E9C-101B-9397-08002B2CF9AE}" pid="3" name="ContentTypeId">
    <vt:lpwstr>0x010100902425FEB31B4E478017333DEC1B2482</vt:lpwstr>
  </property>
</Properties>
</file>